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B12D82" w:rsidRDefault="002D68A7" w:rsidP="00B12D82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B12D82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99646D">
        <w:rPr>
          <w:rFonts w:ascii="BauerBodni BT" w:hAnsi="BauerBodni BT"/>
          <w:b/>
          <w:bCs/>
          <w:i/>
          <w:iCs/>
          <w:sz w:val="28"/>
          <w:szCs w:val="28"/>
        </w:rPr>
        <w:t xml:space="preserve">November </w:t>
      </w:r>
      <w:r w:rsidR="009B7D72">
        <w:rPr>
          <w:rFonts w:ascii="BauerBodni BT" w:hAnsi="BauerBodni BT"/>
          <w:b/>
          <w:bCs/>
          <w:i/>
          <w:iCs/>
          <w:sz w:val="28"/>
          <w:szCs w:val="28"/>
        </w:rPr>
        <w:t>6, 2017</w:t>
      </w:r>
    </w:p>
    <w:p w:rsidR="006275CE" w:rsidRDefault="000C63A3" w:rsidP="006E7BF1">
      <w:pPr>
        <w:rPr>
          <w:rFonts w:ascii="Trebuchet MS" w:hAnsi="Trebuchet MS"/>
        </w:rPr>
      </w:pPr>
      <w:r w:rsidRPr="000C63A3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0C63A3">
        <w:rPr>
          <w:b/>
          <w:noProof/>
          <w:sz w:val="28"/>
          <w:lang w:bidi="he-IL"/>
        </w:rPr>
        <w:pict>
          <v:group id="_x0000_s1032" editas="canvas" style="position:absolute;margin-left:7963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500495" w:rsidRDefault="0099646D" w:rsidP="00B86D5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A Glance at </w:t>
      </w:r>
      <w:r w:rsidR="001966A1">
        <w:rPr>
          <w:rFonts w:ascii="Trebuchet MS" w:hAnsi="Trebuchet MS"/>
          <w:b/>
          <w:sz w:val="28"/>
        </w:rPr>
        <w:t>This Week</w:t>
      </w:r>
    </w:p>
    <w:p w:rsidR="001966A1" w:rsidRDefault="001966A1" w:rsidP="006E7BF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This Friday is the end of the trimester and is also a 1:15 dismissal for the students.</w:t>
      </w:r>
    </w:p>
    <w:p w:rsidR="006E7BF1" w:rsidRDefault="006E7BF1" w:rsidP="006E7BF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Singing Saints (2</w:t>
      </w:r>
      <w:r w:rsidRPr="006E7BF1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>-4</w:t>
      </w:r>
      <w:r w:rsidRPr="006E7BF1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grade) sings in chapel on Wednesday</w:t>
      </w:r>
    </w:p>
    <w:p w:rsidR="006E7BF1" w:rsidRDefault="006E7BF1" w:rsidP="006E7BF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Singing Saints sings at Garrison at 8:00 this Sunday (Nov. 12</w:t>
      </w:r>
      <w:r w:rsidRPr="006E7BF1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)</w:t>
      </w:r>
    </w:p>
    <w:p w:rsidR="001966A1" w:rsidRPr="001966A1" w:rsidRDefault="001966A1" w:rsidP="001966A1">
      <w:pPr>
        <w:rPr>
          <w:rFonts w:ascii="Trebuchet MS" w:hAnsi="Trebuchet MS"/>
        </w:rPr>
      </w:pPr>
    </w:p>
    <w:p w:rsidR="001966A1" w:rsidRDefault="001966A1" w:rsidP="001966A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 Glance at Upcoming Events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TODAY – CLS Pizza Ranch Fundraiser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Wednesday, Nov. 8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Muffins with Mom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Wednesday, Nov. 8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Singing Saints in chapel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Friday, Nov. 10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1:15 Dismissal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Sunday, Nov. 12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Singing Saints at Garrison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Monday, Nov. 13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Skating Party (6-8)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Wednesday, Nov. 15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1:15 Dismissal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Wednesday, Nov. 15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PTL at 6:30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Conferences on the 15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20</w:t>
      </w:r>
      <w:r w:rsidRPr="002761EB">
        <w:rPr>
          <w:rFonts w:ascii="Trebuchet MS" w:hAnsi="Trebuchet MS"/>
          <w:vertAlign w:val="superscript"/>
        </w:rPr>
        <w:t>th</w:t>
      </w:r>
    </w:p>
    <w:p w:rsidR="001966A1" w:rsidRPr="002761EB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No school on the 22</w:t>
      </w:r>
      <w:r w:rsidRPr="002761EB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>, 23</w:t>
      </w:r>
      <w:r w:rsidRPr="002761EB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>, and 24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</w:t>
      </w:r>
    </w:p>
    <w:p w:rsidR="008F40BB" w:rsidRDefault="008F40BB" w:rsidP="008F40BB">
      <w:pPr>
        <w:jc w:val="both"/>
        <w:rPr>
          <w:rFonts w:ascii="Trebuchet MS" w:hAnsi="Trebuchet MS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Default="00202018" w:rsidP="00500495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For Tuesday: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Psalm 90:1</w:t>
      </w:r>
    </w:p>
    <w:p w:rsidR="001966A1" w:rsidRDefault="001966A1" w:rsidP="001966A1">
      <w:pPr>
        <w:rPr>
          <w:rFonts w:ascii="Trebuchet MS" w:hAnsi="Trebuchet MS"/>
        </w:rPr>
      </w:pPr>
      <w:r w:rsidRPr="00664DAE">
        <w:rPr>
          <w:rFonts w:ascii="Trebuchet MS" w:hAnsi="Trebuchet MS"/>
        </w:rPr>
        <w:t>Lord, you</w:t>
      </w:r>
      <w:r>
        <w:rPr>
          <w:rFonts w:ascii="Trebuchet MS" w:hAnsi="Trebuchet MS"/>
        </w:rPr>
        <w:t xml:space="preserve"> have been our dwelling place </w:t>
      </w:r>
      <w:r w:rsidRPr="00664DAE">
        <w:rPr>
          <w:rFonts w:ascii="Trebuchet MS" w:hAnsi="Trebuchet MS"/>
        </w:rPr>
        <w:t>in all generations.</w:t>
      </w:r>
    </w:p>
    <w:p w:rsidR="00F5578A" w:rsidRDefault="00F5578A" w:rsidP="00B12D82">
      <w:pPr>
        <w:rPr>
          <w:rFonts w:ascii="Trebuchet MS" w:hAnsi="Trebuchet MS"/>
          <w:b/>
          <w:u w:val="single"/>
        </w:rPr>
      </w:pPr>
    </w:p>
    <w:p w:rsidR="006275CE" w:rsidRPr="005A6835" w:rsidRDefault="005124D3" w:rsidP="00500495">
      <w:pPr>
        <w:jc w:val="center"/>
        <w:rPr>
          <w:rFonts w:ascii="Trebuchet MS" w:hAnsi="Trebuchet MS"/>
          <w:b/>
          <w:u w:val="single"/>
        </w:rPr>
      </w:pPr>
      <w:r w:rsidRPr="005A6835">
        <w:rPr>
          <w:rFonts w:ascii="Trebuchet MS" w:hAnsi="Trebuchet MS"/>
          <w:b/>
          <w:u w:val="single"/>
        </w:rPr>
        <w:t>For Friday:</w:t>
      </w:r>
    </w:p>
    <w:p w:rsidR="001966A1" w:rsidRDefault="001966A1" w:rsidP="001966A1">
      <w:pPr>
        <w:rPr>
          <w:rFonts w:ascii="Trebuchet MS" w:hAnsi="Trebuchet MS"/>
        </w:rPr>
      </w:pPr>
      <w:r>
        <w:rPr>
          <w:rFonts w:ascii="Trebuchet MS" w:hAnsi="Trebuchet MS"/>
        </w:rPr>
        <w:t>Psalm 139:13</w:t>
      </w:r>
    </w:p>
    <w:p w:rsidR="001966A1" w:rsidRDefault="001966A1" w:rsidP="001966A1">
      <w:pPr>
        <w:rPr>
          <w:rFonts w:ascii="Trebuchet MS" w:hAnsi="Trebuchet MS"/>
        </w:rPr>
      </w:pPr>
      <w:r w:rsidRPr="00664DAE">
        <w:rPr>
          <w:rFonts w:ascii="Trebuchet MS" w:hAnsi="Trebuchet MS"/>
        </w:rPr>
        <w:t>For you formed my inward parts;</w:t>
      </w:r>
      <w:r>
        <w:rPr>
          <w:rFonts w:ascii="Trebuchet MS" w:hAnsi="Trebuchet MS"/>
        </w:rPr>
        <w:t xml:space="preserve"> </w:t>
      </w:r>
      <w:r w:rsidRPr="00664DAE">
        <w:rPr>
          <w:rFonts w:ascii="Trebuchet MS" w:hAnsi="Trebuchet MS"/>
        </w:rPr>
        <w:t>you knitted me together in my mother's womb.</w:t>
      </w:r>
    </w:p>
    <w:p w:rsidR="00F5578A" w:rsidRDefault="00F5578A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98561C" w:rsidRDefault="00F5578A" w:rsidP="00645D50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reading a story about the president of the United States</w:t>
      </w:r>
      <w:r w:rsidR="001966A1">
        <w:rPr>
          <w:rFonts w:ascii="Trebuchet MS" w:hAnsi="Trebuchet MS"/>
          <w:bCs/>
          <w:szCs w:val="28"/>
        </w:rPr>
        <w:t>. In addition to the story in our reading books, we will read some additional books about how our government works and how our president is elected.</w:t>
      </w:r>
    </w:p>
    <w:p w:rsidR="001966A1" w:rsidRDefault="001966A1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1966A1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:rsidR="00A8224E" w:rsidRDefault="005C0E4F" w:rsidP="00A8224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</w:t>
      </w:r>
      <w:r w:rsidR="00F5578A">
        <w:rPr>
          <w:rFonts w:ascii="Trebuchet MS" w:hAnsi="Trebuchet MS"/>
          <w:bCs/>
          <w:szCs w:val="28"/>
        </w:rPr>
        <w:t>week we will focus on plural possessive nouns in conjunction with our reading book.</w:t>
      </w:r>
    </w:p>
    <w:p w:rsidR="00645D50" w:rsidRDefault="00645D50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:rsidR="005011D4" w:rsidRDefault="00F72F08" w:rsidP="005011D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week students </w:t>
      </w:r>
      <w:r w:rsidR="00F801FA">
        <w:rPr>
          <w:rFonts w:ascii="Trebuchet MS" w:hAnsi="Trebuchet MS"/>
        </w:rPr>
        <w:t xml:space="preserve">will learn about </w:t>
      </w:r>
      <w:r w:rsidR="006E7BF1">
        <w:rPr>
          <w:rFonts w:ascii="Trebuchet MS" w:hAnsi="Trebuchet MS"/>
        </w:rPr>
        <w:t>naming mixed numbers, writing checks, fractions of a dollar, and using a number line to read fractions and mixed numbers. There will be a math test on Tuesday.</w:t>
      </w:r>
    </w:p>
    <w:p w:rsidR="0098561C" w:rsidRDefault="00FD7798" w:rsidP="005011D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will </w:t>
      </w:r>
      <w:r w:rsidR="005011D4">
        <w:rPr>
          <w:rFonts w:ascii="Trebuchet MS" w:hAnsi="Trebuchet MS"/>
        </w:rPr>
        <w:t xml:space="preserve">also </w:t>
      </w:r>
      <w:r>
        <w:rPr>
          <w:rFonts w:ascii="Trebuchet MS" w:hAnsi="Trebuchet MS"/>
        </w:rPr>
        <w:t xml:space="preserve">continue to work on our </w:t>
      </w:r>
    </w:p>
    <w:p w:rsidR="00FD7798" w:rsidRDefault="005011D4" w:rsidP="005011D4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multiplication </w:t>
      </w:r>
      <w:r w:rsidR="00FD7798">
        <w:rPr>
          <w:rFonts w:ascii="Trebuchet MS" w:hAnsi="Trebuchet MS"/>
        </w:rPr>
        <w:t>facts.</w:t>
      </w:r>
      <w:proofErr w:type="gramEnd"/>
      <w:r w:rsidR="00FD7798">
        <w:rPr>
          <w:rFonts w:ascii="Trebuchet MS" w:hAnsi="Trebuchet MS"/>
        </w:rPr>
        <w:t xml:space="preserve"> Please continue to practice these at home –the car is a great place to do it! </w:t>
      </w:r>
      <w:r w:rsidR="00FD7798" w:rsidRPr="00FD7798">
        <w:rPr>
          <w:rFonts w:ascii="Trebuchet MS" w:hAnsi="Trebuchet MS"/>
        </w:rPr>
        <w:sym w:font="Wingdings" w:char="F04A"/>
      </w:r>
      <w:r w:rsidR="006E7BF1">
        <w:rPr>
          <w:rFonts w:ascii="Trebuchet MS" w:hAnsi="Trebuchet MS"/>
        </w:rPr>
        <w:t xml:space="preserve"> The last set of facts will be coming home this week.</w:t>
      </w:r>
    </w:p>
    <w:p w:rsidR="00F72F08" w:rsidRDefault="00F72F08" w:rsidP="005C0E4F">
      <w:pPr>
        <w:rPr>
          <w:rFonts w:ascii="Trebuchet MS" w:hAnsi="Trebuchet MS"/>
          <w:b/>
          <w:bCs/>
          <w:sz w:val="28"/>
          <w:szCs w:val="28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5C0E4F" w:rsidRDefault="005011D4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 students have been working hard on map skills, using latit</w:t>
      </w:r>
      <w:r w:rsidR="006E7BF1">
        <w:rPr>
          <w:rFonts w:ascii="Trebuchet MS" w:hAnsi="Trebuchet MS"/>
          <w:bCs/>
          <w:szCs w:val="28"/>
        </w:rPr>
        <w:t>ude and longitude, and regions. We are finishing up chapter 2 by looking at our state of Iowa and identifying cities and geographical landmarks.</w:t>
      </w:r>
    </w:p>
    <w:p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6D088B" w:rsidRDefault="006E7BF1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on in our study of rocks, learning more about the different types of rocks and the rock cycle.</w:t>
      </w:r>
    </w:p>
    <w:p w:rsidR="003F3588" w:rsidRDefault="003F3588" w:rsidP="006E7BF1">
      <w:pPr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6E7BF1">
      <w:pPr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6E7BF1">
      <w:pPr>
        <w:rPr>
          <w:rFonts w:ascii="Trebuchet MS" w:hAnsi="Trebuchet MS"/>
          <w:b/>
          <w:bCs/>
          <w:sz w:val="28"/>
          <w:szCs w:val="28"/>
        </w:rPr>
      </w:pPr>
    </w:p>
    <w:p w:rsidR="006E7BF1" w:rsidRDefault="006E7BF1" w:rsidP="006E7BF1">
      <w:pPr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C63895" w:rsidRPr="00A242DF" w:rsidRDefault="00C63895" w:rsidP="00C6389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Students will have their pre-test on Monday and final test on Friday. This week, the spelling words focus on </w:t>
      </w:r>
      <w:r w:rsidR="00BC6118">
        <w:rPr>
          <w:rFonts w:ascii="Trebuchet MS" w:hAnsi="Trebuchet MS"/>
          <w:bCs/>
          <w:szCs w:val="28"/>
        </w:rPr>
        <w:t>words spelled with “ear,” “our,” “</w:t>
      </w:r>
      <w:proofErr w:type="spellStart"/>
      <w:r w:rsidR="00BC6118">
        <w:rPr>
          <w:rFonts w:ascii="Trebuchet MS" w:hAnsi="Trebuchet MS"/>
          <w:bCs/>
          <w:szCs w:val="28"/>
        </w:rPr>
        <w:t>ir</w:t>
      </w:r>
      <w:proofErr w:type="spellEnd"/>
      <w:r w:rsidR="00BC6118">
        <w:rPr>
          <w:rFonts w:ascii="Trebuchet MS" w:hAnsi="Trebuchet MS"/>
          <w:bCs/>
          <w:szCs w:val="28"/>
        </w:rPr>
        <w:t>,” and “</w:t>
      </w:r>
      <w:proofErr w:type="spellStart"/>
      <w:r w:rsidR="00BC6118">
        <w:rPr>
          <w:rFonts w:ascii="Trebuchet MS" w:hAnsi="Trebuchet MS"/>
          <w:bCs/>
          <w:szCs w:val="28"/>
        </w:rPr>
        <w:t>ur</w:t>
      </w:r>
      <w:proofErr w:type="spellEnd"/>
      <w:r w:rsidR="00BC6118">
        <w:rPr>
          <w:rFonts w:ascii="Trebuchet MS" w:hAnsi="Trebuchet MS"/>
          <w:bCs/>
          <w:szCs w:val="28"/>
        </w:rPr>
        <w:t>.”</w:t>
      </w:r>
    </w:p>
    <w:p w:rsidR="00C63895" w:rsidRDefault="00C63895" w:rsidP="00C6389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continue to practice our spelling words during the week, but it is important that students practice them at home, too. 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return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journal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courage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courtesy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surface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nourish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purpose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purse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first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furniture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turkey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search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heard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curtain</w:t>
      </w:r>
    </w:p>
    <w:p w:rsidR="00A85C91" w:rsidRP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early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burrow</w:t>
      </w:r>
    </w:p>
    <w:p w:rsidR="00A85C91" w:rsidRPr="00A85C91" w:rsidRDefault="00C2541F" w:rsidP="00A85C91">
      <w:pPr>
        <w:ind w:firstLine="720"/>
        <w:rPr>
          <w:rFonts w:ascii="Trebuchet MS" w:hAnsi="Trebuchet MS"/>
          <w:bCs/>
          <w:szCs w:val="28"/>
        </w:rPr>
      </w:pPr>
      <w:r>
        <w:rPr>
          <w:noProof/>
        </w:rPr>
        <w:pict>
          <v:shape id="_x0000_s1052" type="#_x0000_t75" alt="Image result for thanksgiving clipart" style="position:absolute;left:0;text-align:left;margin-left:260.4pt;margin-top:10.1pt;width:303.85pt;height:195.45pt;z-index:3">
            <v:imagedata r:id="rId6" r:href="rId7" croptop="18563f" cropbottom="4813f"/>
          </v:shape>
        </w:pict>
      </w:r>
      <w:proofErr w:type="gramStart"/>
      <w:r w:rsidR="00A85C91" w:rsidRPr="00A85C91">
        <w:rPr>
          <w:rFonts w:ascii="Trebuchet MS" w:hAnsi="Trebuchet MS"/>
          <w:bCs/>
          <w:szCs w:val="28"/>
        </w:rPr>
        <w:t>turtle</w:t>
      </w:r>
      <w:proofErr w:type="gramEnd"/>
      <w:r w:rsidR="00A85C91">
        <w:rPr>
          <w:rFonts w:ascii="Trebuchet MS" w:hAnsi="Trebuchet MS"/>
          <w:bCs/>
          <w:szCs w:val="28"/>
        </w:rPr>
        <w:tab/>
      </w:r>
      <w:r w:rsidR="00A85C91">
        <w:rPr>
          <w:rFonts w:ascii="Trebuchet MS" w:hAnsi="Trebuchet MS"/>
          <w:bCs/>
          <w:szCs w:val="28"/>
        </w:rPr>
        <w:tab/>
      </w:r>
      <w:r w:rsidR="00A85C91">
        <w:rPr>
          <w:rFonts w:ascii="Trebuchet MS" w:hAnsi="Trebuchet MS"/>
          <w:bCs/>
          <w:szCs w:val="28"/>
        </w:rPr>
        <w:tab/>
        <w:t>hamburger</w:t>
      </w:r>
    </w:p>
    <w:p w:rsidR="00A85C91" w:rsidRDefault="00A85C91" w:rsidP="00A85C91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A85C91">
        <w:rPr>
          <w:rFonts w:ascii="Trebuchet MS" w:hAnsi="Trebuchet MS"/>
          <w:bCs/>
          <w:szCs w:val="28"/>
        </w:rPr>
        <w:t>birthday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survey</w:t>
      </w:r>
    </w:p>
    <w:p w:rsidR="00A85C91" w:rsidRDefault="00A85C91" w:rsidP="00A85C91">
      <w:pPr>
        <w:jc w:val="center"/>
        <w:rPr>
          <w:rFonts w:ascii="Trebuchet MS" w:hAnsi="Trebuchet MS"/>
          <w:bCs/>
          <w:szCs w:val="28"/>
        </w:rPr>
      </w:pPr>
    </w:p>
    <w:p w:rsidR="00EE632C" w:rsidRDefault="00EE632C" w:rsidP="00A85C91">
      <w:pPr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Challenge Words</w:t>
      </w:r>
    </w:p>
    <w:p w:rsidR="00A85C91" w:rsidRPr="00A85C91" w:rsidRDefault="00A85C91" w:rsidP="00A85C91">
      <w:pPr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turquoise</w:t>
      </w:r>
      <w:proofErr w:type="gramEnd"/>
      <w:r>
        <w:rPr>
          <w:rFonts w:ascii="Trebuchet MS" w:hAnsi="Trebuchet MS"/>
          <w:bCs/>
          <w:szCs w:val="28"/>
        </w:rPr>
        <w:tab/>
        <w:t>absurd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Pr="00A85C91">
        <w:rPr>
          <w:rFonts w:ascii="Trebuchet MS" w:hAnsi="Trebuchet MS"/>
          <w:bCs/>
          <w:szCs w:val="28"/>
        </w:rPr>
        <w:t>furthermore</w:t>
      </w:r>
    </w:p>
    <w:p w:rsidR="005A6835" w:rsidRPr="00A85C91" w:rsidRDefault="00A85C91" w:rsidP="00A85C91">
      <w:pPr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flourish</w:t>
      </w:r>
      <w:proofErr w:type="gramEnd"/>
      <w:r>
        <w:rPr>
          <w:rFonts w:ascii="Trebuchet MS" w:hAnsi="Trebuchet MS"/>
          <w:bCs/>
          <w:szCs w:val="28"/>
        </w:rPr>
        <w:tab/>
      </w:r>
      <w:r w:rsidRPr="00A85C91">
        <w:rPr>
          <w:rFonts w:ascii="Trebuchet MS" w:hAnsi="Trebuchet MS"/>
          <w:bCs/>
          <w:szCs w:val="28"/>
        </w:rPr>
        <w:t>nourishment</w:t>
      </w:r>
    </w:p>
    <w:p w:rsidR="00E213F6" w:rsidRDefault="00E213F6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B515D9" w:rsidRDefault="00B515D9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we the </w:t>
      </w:r>
      <w:r w:rsidR="008541D8">
        <w:rPr>
          <w:rFonts w:ascii="Trebuchet MS" w:hAnsi="Trebuchet MS"/>
          <w:bCs/>
        </w:rPr>
        <w:t xml:space="preserve">students will be learning about </w:t>
      </w:r>
      <w:r w:rsidR="006E7BF1">
        <w:rPr>
          <w:rFonts w:ascii="Trebuchet MS" w:hAnsi="Trebuchet MS"/>
          <w:bCs/>
        </w:rPr>
        <w:t>Israel’s first king, Goliath, David, and Jonathan.</w:t>
      </w:r>
    </w:p>
    <w:p w:rsidR="00B515D9" w:rsidRPr="000B3807" w:rsidRDefault="00490F35" w:rsidP="000B380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Chapel will be on </w:t>
      </w:r>
      <w:r w:rsidR="000B3807">
        <w:rPr>
          <w:rFonts w:ascii="Trebuchet MS" w:hAnsi="Trebuchet MS"/>
          <w:bCs/>
        </w:rPr>
        <w:t xml:space="preserve">Wednesday and our offerings will continue to go to the </w:t>
      </w:r>
      <w:r w:rsidR="006E7BF1">
        <w:rPr>
          <w:rFonts w:ascii="Trebuchet MS" w:hAnsi="Trebuchet MS"/>
          <w:bCs/>
        </w:rPr>
        <w:t>Newhall Fire Department for the last week of the trimester.</w:t>
      </w:r>
    </w:p>
    <w:p w:rsidR="004D4381" w:rsidRDefault="004D4381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A6835" w:rsidRPr="00B515D9" w:rsidRDefault="00490F35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8B7F13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B00B23" w:rsidRDefault="000B3807" w:rsidP="005124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take time to look through your child’s folder with him/her as it will have graded papers, classroom announcements, and announcements from the office</w:t>
      </w:r>
      <w:r w:rsidR="005A6835">
        <w:rPr>
          <w:rFonts w:ascii="Trebuchet MS" w:hAnsi="Trebuchet MS"/>
        </w:rPr>
        <w:t>.</w:t>
      </w:r>
    </w:p>
    <w:p w:rsidR="00B00B23" w:rsidRDefault="00B00B23" w:rsidP="005124D3">
      <w:pPr>
        <w:jc w:val="both"/>
        <w:rPr>
          <w:rFonts w:ascii="Trebuchet MS" w:hAnsi="Trebuchet MS"/>
        </w:rPr>
      </w:pPr>
    </w:p>
    <w:p w:rsidR="009F02D1" w:rsidRDefault="009F02D1" w:rsidP="009F02D1">
      <w:pPr>
        <w:jc w:val="center"/>
        <w:rPr>
          <w:rFonts w:ascii="Trebuchet MS" w:hAnsi="Trebuchet MS"/>
          <w:b/>
          <w:sz w:val="28"/>
        </w:rPr>
      </w:pPr>
    </w:p>
    <w:p w:rsidR="009F02D1" w:rsidRDefault="009F02D1" w:rsidP="009F02D1">
      <w:pPr>
        <w:jc w:val="center"/>
        <w:rPr>
          <w:rFonts w:ascii="Trebuchet MS" w:hAnsi="Trebuchet MS"/>
          <w:b/>
          <w:sz w:val="28"/>
        </w:rPr>
      </w:pPr>
    </w:p>
    <w:p w:rsidR="009F02D1" w:rsidRDefault="009F02D1" w:rsidP="009F02D1">
      <w:pPr>
        <w:jc w:val="center"/>
        <w:rPr>
          <w:rFonts w:ascii="Trebuchet MS" w:hAnsi="Trebuchet MS"/>
          <w:b/>
          <w:sz w:val="28"/>
        </w:rPr>
      </w:pPr>
    </w:p>
    <w:p w:rsidR="009F02D1" w:rsidRDefault="009F02D1" w:rsidP="009F02D1">
      <w:pPr>
        <w:jc w:val="center"/>
        <w:rPr>
          <w:rFonts w:ascii="Trebuchet MS" w:hAnsi="Trebuchet MS"/>
          <w:b/>
          <w:sz w:val="28"/>
        </w:rPr>
      </w:pPr>
    </w:p>
    <w:p w:rsidR="009F02D1" w:rsidRDefault="009F02D1" w:rsidP="009F02D1">
      <w:pPr>
        <w:jc w:val="center"/>
        <w:rPr>
          <w:rFonts w:ascii="Trebuchet MS" w:hAnsi="Trebuchet MS"/>
          <w:b/>
          <w:sz w:val="28"/>
        </w:rPr>
      </w:pPr>
    </w:p>
    <w:p w:rsidR="009F02D1" w:rsidRDefault="009F02D1" w:rsidP="009F02D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Field Trip</w:t>
      </w:r>
    </w:p>
    <w:p w:rsidR="009F02D1" w:rsidRPr="009F02D1" w:rsidRDefault="009F02D1" w:rsidP="009F02D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Just a reminder that our first field trip of the year is next Monday, November 13</w:t>
      </w:r>
      <w:r w:rsidRPr="009F02D1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. All students will need a sack lunch, drink, and snack for this day. Please watch for more information to come home this week for those of you who are driving on our trip.</w:t>
      </w:r>
    </w:p>
    <w:p w:rsidR="003F3588" w:rsidRDefault="003F3588" w:rsidP="00A53FF6">
      <w:pPr>
        <w:jc w:val="center"/>
        <w:rPr>
          <w:rFonts w:ascii="Trebuchet MS" w:hAnsi="Trebuchet MS"/>
          <w:b/>
          <w:sz w:val="28"/>
        </w:rPr>
      </w:pPr>
    </w:p>
    <w:p w:rsidR="003F3588" w:rsidRDefault="003F3588" w:rsidP="00513868">
      <w:pPr>
        <w:jc w:val="both"/>
        <w:rPr>
          <w:rFonts w:ascii="Trebuchet MS" w:hAnsi="Trebuchet MS"/>
        </w:rPr>
      </w:pPr>
    </w:p>
    <w:p w:rsidR="003F3588" w:rsidRDefault="003F3588" w:rsidP="00513868">
      <w:pPr>
        <w:jc w:val="both"/>
        <w:rPr>
          <w:rFonts w:ascii="Trebuchet MS" w:hAnsi="Trebuchet MS"/>
        </w:rPr>
      </w:pPr>
    </w:p>
    <w:p w:rsidR="003F3588" w:rsidRDefault="003F3588" w:rsidP="003F3588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 a blessed week!</w:t>
      </w:r>
    </w:p>
    <w:p w:rsidR="009F02D1" w:rsidRPr="00DC3A30" w:rsidRDefault="00C2541F" w:rsidP="003F3588">
      <w:pPr>
        <w:jc w:val="center"/>
        <w:rPr>
          <w:rFonts w:ascii="HelloEsliScript" w:hAnsi="HelloEsliScript"/>
          <w:sz w:val="40"/>
        </w:rPr>
      </w:pPr>
      <w:r w:rsidRPr="00DC3A30">
        <w:rPr>
          <w:rFonts w:ascii="HelloEsliScript" w:hAnsi="HelloEsliScript"/>
          <w:sz w:val="40"/>
        </w:rPr>
        <w:t>- Miss Keuning</w:t>
      </w:r>
    </w:p>
    <w:p w:rsidR="009F02D1" w:rsidRDefault="009F02D1" w:rsidP="003F3588">
      <w:pPr>
        <w:jc w:val="center"/>
        <w:rPr>
          <w:rFonts w:ascii="Trebuchet MS" w:hAnsi="Trebuchet MS"/>
          <w:b/>
          <w:sz w:val="28"/>
        </w:rPr>
      </w:pPr>
    </w:p>
    <w:p w:rsidR="009F02D1" w:rsidRDefault="009F02D1" w:rsidP="003F3588">
      <w:pPr>
        <w:jc w:val="center"/>
        <w:rPr>
          <w:rFonts w:ascii="Trebuchet MS" w:hAnsi="Trebuchet MS"/>
          <w:b/>
          <w:sz w:val="28"/>
        </w:rPr>
      </w:pPr>
    </w:p>
    <w:p w:rsidR="009F02D1" w:rsidRPr="00513868" w:rsidRDefault="009F02D1" w:rsidP="003F3588">
      <w:pPr>
        <w:jc w:val="center"/>
        <w:rPr>
          <w:rFonts w:ascii="Trebuchet MS" w:hAnsi="Trebuchet MS"/>
        </w:rPr>
      </w:pPr>
    </w:p>
    <w:sectPr w:rsidR="009F02D1" w:rsidRPr="00513868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D65"/>
    <w:multiLevelType w:val="hybridMultilevel"/>
    <w:tmpl w:val="A88A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351DB"/>
    <w:rsid w:val="0003774E"/>
    <w:rsid w:val="00053BA3"/>
    <w:rsid w:val="00056B5E"/>
    <w:rsid w:val="0006374B"/>
    <w:rsid w:val="0007078B"/>
    <w:rsid w:val="00087AA0"/>
    <w:rsid w:val="00097F72"/>
    <w:rsid w:val="000A228F"/>
    <w:rsid w:val="000A70FB"/>
    <w:rsid w:val="000B3807"/>
    <w:rsid w:val="000C291B"/>
    <w:rsid w:val="000C63A3"/>
    <w:rsid w:val="000E6A9C"/>
    <w:rsid w:val="00112278"/>
    <w:rsid w:val="001159C6"/>
    <w:rsid w:val="00132121"/>
    <w:rsid w:val="001368F7"/>
    <w:rsid w:val="001420FF"/>
    <w:rsid w:val="0014311B"/>
    <w:rsid w:val="00145C06"/>
    <w:rsid w:val="00155464"/>
    <w:rsid w:val="00173D03"/>
    <w:rsid w:val="00183061"/>
    <w:rsid w:val="00183F18"/>
    <w:rsid w:val="00187270"/>
    <w:rsid w:val="00190C70"/>
    <w:rsid w:val="001966A1"/>
    <w:rsid w:val="001977D9"/>
    <w:rsid w:val="001A23AA"/>
    <w:rsid w:val="001A6DB4"/>
    <w:rsid w:val="001F3284"/>
    <w:rsid w:val="001F3DEA"/>
    <w:rsid w:val="001F5D54"/>
    <w:rsid w:val="00202018"/>
    <w:rsid w:val="002020DF"/>
    <w:rsid w:val="002042C9"/>
    <w:rsid w:val="00205F26"/>
    <w:rsid w:val="00216E81"/>
    <w:rsid w:val="00227113"/>
    <w:rsid w:val="0023167C"/>
    <w:rsid w:val="002336EE"/>
    <w:rsid w:val="0024497B"/>
    <w:rsid w:val="002532B6"/>
    <w:rsid w:val="002564C7"/>
    <w:rsid w:val="00282380"/>
    <w:rsid w:val="00291A68"/>
    <w:rsid w:val="002D68A7"/>
    <w:rsid w:val="002E7A25"/>
    <w:rsid w:val="002F3E0E"/>
    <w:rsid w:val="00307D6C"/>
    <w:rsid w:val="00327B4E"/>
    <w:rsid w:val="00331B4E"/>
    <w:rsid w:val="00336618"/>
    <w:rsid w:val="0035744E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3F3588"/>
    <w:rsid w:val="004248AE"/>
    <w:rsid w:val="00424BB2"/>
    <w:rsid w:val="004264E0"/>
    <w:rsid w:val="00427745"/>
    <w:rsid w:val="00441478"/>
    <w:rsid w:val="00444ED2"/>
    <w:rsid w:val="0046368A"/>
    <w:rsid w:val="00467669"/>
    <w:rsid w:val="00477149"/>
    <w:rsid w:val="00487A36"/>
    <w:rsid w:val="00490F35"/>
    <w:rsid w:val="004A064F"/>
    <w:rsid w:val="004B056E"/>
    <w:rsid w:val="004B3004"/>
    <w:rsid w:val="004B5206"/>
    <w:rsid w:val="004B70B3"/>
    <w:rsid w:val="004D4381"/>
    <w:rsid w:val="004F4FCD"/>
    <w:rsid w:val="00500495"/>
    <w:rsid w:val="005011D4"/>
    <w:rsid w:val="00501CF7"/>
    <w:rsid w:val="00502B44"/>
    <w:rsid w:val="00503AC6"/>
    <w:rsid w:val="00506373"/>
    <w:rsid w:val="00507F24"/>
    <w:rsid w:val="005124D3"/>
    <w:rsid w:val="00513868"/>
    <w:rsid w:val="00524620"/>
    <w:rsid w:val="005402F0"/>
    <w:rsid w:val="00552C1F"/>
    <w:rsid w:val="00553730"/>
    <w:rsid w:val="00555DA7"/>
    <w:rsid w:val="00582AFA"/>
    <w:rsid w:val="005840A0"/>
    <w:rsid w:val="00585394"/>
    <w:rsid w:val="00585E37"/>
    <w:rsid w:val="005A4F04"/>
    <w:rsid w:val="005A548B"/>
    <w:rsid w:val="005A6835"/>
    <w:rsid w:val="005B16B1"/>
    <w:rsid w:val="005B70D8"/>
    <w:rsid w:val="005C0E4F"/>
    <w:rsid w:val="005C3602"/>
    <w:rsid w:val="005C4A91"/>
    <w:rsid w:val="005C5BA4"/>
    <w:rsid w:val="005D5A82"/>
    <w:rsid w:val="005E6422"/>
    <w:rsid w:val="005E6BE3"/>
    <w:rsid w:val="005F436A"/>
    <w:rsid w:val="0060039E"/>
    <w:rsid w:val="00603578"/>
    <w:rsid w:val="00610B20"/>
    <w:rsid w:val="00616627"/>
    <w:rsid w:val="00620B07"/>
    <w:rsid w:val="006275CE"/>
    <w:rsid w:val="00630801"/>
    <w:rsid w:val="0063323D"/>
    <w:rsid w:val="00642192"/>
    <w:rsid w:val="0064371F"/>
    <w:rsid w:val="00644178"/>
    <w:rsid w:val="00645072"/>
    <w:rsid w:val="00645D50"/>
    <w:rsid w:val="00650CB6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6E7BF1"/>
    <w:rsid w:val="007001D0"/>
    <w:rsid w:val="00705127"/>
    <w:rsid w:val="007077AB"/>
    <w:rsid w:val="00722392"/>
    <w:rsid w:val="00730650"/>
    <w:rsid w:val="00732D1A"/>
    <w:rsid w:val="00741887"/>
    <w:rsid w:val="00746F82"/>
    <w:rsid w:val="00752577"/>
    <w:rsid w:val="00754FB7"/>
    <w:rsid w:val="007902D1"/>
    <w:rsid w:val="00793A7C"/>
    <w:rsid w:val="007960FD"/>
    <w:rsid w:val="00797093"/>
    <w:rsid w:val="007A1097"/>
    <w:rsid w:val="007B0277"/>
    <w:rsid w:val="007B5937"/>
    <w:rsid w:val="007D78F4"/>
    <w:rsid w:val="007E33CF"/>
    <w:rsid w:val="007E4C78"/>
    <w:rsid w:val="007E6BFA"/>
    <w:rsid w:val="00801B29"/>
    <w:rsid w:val="0081463E"/>
    <w:rsid w:val="0083719F"/>
    <w:rsid w:val="00837A13"/>
    <w:rsid w:val="00853A3B"/>
    <w:rsid w:val="00853F2B"/>
    <w:rsid w:val="008541D8"/>
    <w:rsid w:val="0085705A"/>
    <w:rsid w:val="0086130B"/>
    <w:rsid w:val="00882C0B"/>
    <w:rsid w:val="008956FC"/>
    <w:rsid w:val="008A2CD1"/>
    <w:rsid w:val="008A4640"/>
    <w:rsid w:val="008B5CF6"/>
    <w:rsid w:val="008B7F13"/>
    <w:rsid w:val="008C3E3A"/>
    <w:rsid w:val="008C694E"/>
    <w:rsid w:val="008D1FD1"/>
    <w:rsid w:val="008D32B1"/>
    <w:rsid w:val="008E516B"/>
    <w:rsid w:val="008F40BB"/>
    <w:rsid w:val="008F49C0"/>
    <w:rsid w:val="00912BDF"/>
    <w:rsid w:val="009201D2"/>
    <w:rsid w:val="0093038A"/>
    <w:rsid w:val="009404CC"/>
    <w:rsid w:val="0094065A"/>
    <w:rsid w:val="0095398B"/>
    <w:rsid w:val="0098561C"/>
    <w:rsid w:val="0099646D"/>
    <w:rsid w:val="00997D67"/>
    <w:rsid w:val="009A05A5"/>
    <w:rsid w:val="009A611E"/>
    <w:rsid w:val="009B3080"/>
    <w:rsid w:val="009B7D72"/>
    <w:rsid w:val="009C3050"/>
    <w:rsid w:val="009C5AE2"/>
    <w:rsid w:val="009C5DE7"/>
    <w:rsid w:val="009D76F3"/>
    <w:rsid w:val="009E0811"/>
    <w:rsid w:val="009F02D1"/>
    <w:rsid w:val="009F066F"/>
    <w:rsid w:val="009F5708"/>
    <w:rsid w:val="00A00541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64DF"/>
    <w:rsid w:val="00AA3F20"/>
    <w:rsid w:val="00AA667D"/>
    <w:rsid w:val="00AA7493"/>
    <w:rsid w:val="00AE36C8"/>
    <w:rsid w:val="00AF6AF9"/>
    <w:rsid w:val="00AF6E99"/>
    <w:rsid w:val="00B00B23"/>
    <w:rsid w:val="00B01A83"/>
    <w:rsid w:val="00B03887"/>
    <w:rsid w:val="00B10F71"/>
    <w:rsid w:val="00B12D82"/>
    <w:rsid w:val="00B13ADA"/>
    <w:rsid w:val="00B14E1C"/>
    <w:rsid w:val="00B15B69"/>
    <w:rsid w:val="00B25D47"/>
    <w:rsid w:val="00B35215"/>
    <w:rsid w:val="00B515D9"/>
    <w:rsid w:val="00B808A6"/>
    <w:rsid w:val="00B80AC9"/>
    <w:rsid w:val="00B86D5F"/>
    <w:rsid w:val="00BA1AF7"/>
    <w:rsid w:val="00BB1098"/>
    <w:rsid w:val="00BB702B"/>
    <w:rsid w:val="00BC2C4B"/>
    <w:rsid w:val="00BC5654"/>
    <w:rsid w:val="00BC5A5A"/>
    <w:rsid w:val="00BC6118"/>
    <w:rsid w:val="00BF2EB3"/>
    <w:rsid w:val="00BF3DE2"/>
    <w:rsid w:val="00BF7009"/>
    <w:rsid w:val="00BF79A2"/>
    <w:rsid w:val="00C1290B"/>
    <w:rsid w:val="00C22CBE"/>
    <w:rsid w:val="00C2541F"/>
    <w:rsid w:val="00C40EAC"/>
    <w:rsid w:val="00C43D90"/>
    <w:rsid w:val="00C53CDC"/>
    <w:rsid w:val="00C53E99"/>
    <w:rsid w:val="00C567B1"/>
    <w:rsid w:val="00C63895"/>
    <w:rsid w:val="00C65053"/>
    <w:rsid w:val="00C66970"/>
    <w:rsid w:val="00C714D9"/>
    <w:rsid w:val="00C82B2D"/>
    <w:rsid w:val="00C86BD4"/>
    <w:rsid w:val="00CB1987"/>
    <w:rsid w:val="00CB5565"/>
    <w:rsid w:val="00CC2DCB"/>
    <w:rsid w:val="00CC44A0"/>
    <w:rsid w:val="00CE3AD3"/>
    <w:rsid w:val="00CE5602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81993"/>
    <w:rsid w:val="00DA45FA"/>
    <w:rsid w:val="00DA4F50"/>
    <w:rsid w:val="00DC114F"/>
    <w:rsid w:val="00DC3A30"/>
    <w:rsid w:val="00DC6B49"/>
    <w:rsid w:val="00DD1516"/>
    <w:rsid w:val="00DE24C3"/>
    <w:rsid w:val="00DE5E66"/>
    <w:rsid w:val="00E009C7"/>
    <w:rsid w:val="00E15BB7"/>
    <w:rsid w:val="00E15E1C"/>
    <w:rsid w:val="00E20364"/>
    <w:rsid w:val="00E213F6"/>
    <w:rsid w:val="00E23D60"/>
    <w:rsid w:val="00E247F2"/>
    <w:rsid w:val="00E27409"/>
    <w:rsid w:val="00E579E7"/>
    <w:rsid w:val="00E73A5C"/>
    <w:rsid w:val="00E73C04"/>
    <w:rsid w:val="00E93718"/>
    <w:rsid w:val="00EA11EA"/>
    <w:rsid w:val="00EA2891"/>
    <w:rsid w:val="00ED57DD"/>
    <w:rsid w:val="00EE632C"/>
    <w:rsid w:val="00F00F6D"/>
    <w:rsid w:val="00F0537D"/>
    <w:rsid w:val="00F06FE0"/>
    <w:rsid w:val="00F07394"/>
    <w:rsid w:val="00F11012"/>
    <w:rsid w:val="00F15728"/>
    <w:rsid w:val="00F25F3D"/>
    <w:rsid w:val="00F34799"/>
    <w:rsid w:val="00F36761"/>
    <w:rsid w:val="00F37927"/>
    <w:rsid w:val="00F37A0B"/>
    <w:rsid w:val="00F43015"/>
    <w:rsid w:val="00F45A7C"/>
    <w:rsid w:val="00F46F87"/>
    <w:rsid w:val="00F5578A"/>
    <w:rsid w:val="00F55958"/>
    <w:rsid w:val="00F66837"/>
    <w:rsid w:val="00F72889"/>
    <w:rsid w:val="00F72F08"/>
    <w:rsid w:val="00F801FA"/>
    <w:rsid w:val="00F92367"/>
    <w:rsid w:val="00FA5420"/>
    <w:rsid w:val="00FD13A7"/>
    <w:rsid w:val="00FD6811"/>
    <w:rsid w:val="00FD7798"/>
    <w:rsid w:val="00FF5523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ing.com/wp-content/uploads/2016/08/Thanksgiving-turkey-thanksgiving-clipart-on-vintage-thanksgiving-happ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5</cp:revision>
  <cp:lastPrinted>2015-09-28T17:31:00Z</cp:lastPrinted>
  <dcterms:created xsi:type="dcterms:W3CDTF">2017-11-06T01:04:00Z</dcterms:created>
  <dcterms:modified xsi:type="dcterms:W3CDTF">2017-11-06T01:19:00Z</dcterms:modified>
</cp:coreProperties>
</file>